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Look w:val="04A0" w:firstRow="1" w:lastRow="0" w:firstColumn="1" w:lastColumn="0" w:noHBand="0" w:noVBand="1"/>
      </w:tblPr>
      <w:tblGrid>
        <w:gridCol w:w="5211"/>
        <w:gridCol w:w="4894"/>
      </w:tblGrid>
      <w:tr w:rsidR="00822D0C" w:rsidTr="000F1B46">
        <w:tc>
          <w:tcPr>
            <w:tcW w:w="10105" w:type="dxa"/>
            <w:gridSpan w:val="2"/>
          </w:tcPr>
          <w:p w:rsidR="00822D0C" w:rsidRDefault="00822D0C" w:rsidP="00822D0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2" w:hanging="454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Администрация Заводского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822D0C" w:rsidRDefault="00822D0C" w:rsidP="00822D0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«Город Саратов»</w:t>
            </w:r>
          </w:p>
          <w:p w:rsidR="00822D0C" w:rsidRDefault="00822D0C" w:rsidP="00822D0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МУНИЦИПАЛЬНОЕ ДОШКОЛЬНОЕ ОБРАЗОВАТЕЛЬНОЕ УЧРЕЖДЕНИЕ</w:t>
            </w:r>
          </w:p>
          <w:p w:rsidR="00822D0C" w:rsidRDefault="00822D0C" w:rsidP="00822D0C">
            <w:pPr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«ДЕТСКИЙ САД КОМБИНИРОВАННОГО ВИДА № 176»</w:t>
            </w:r>
          </w:p>
          <w:p w:rsidR="00822D0C" w:rsidRDefault="00822D0C" w:rsidP="00822D0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410022, г. Саратов, ул. Хомяковой, дом 20,</w:t>
            </w:r>
          </w:p>
          <w:p w:rsidR="00822D0C" w:rsidRDefault="00822D0C" w:rsidP="00822D0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телефон 92-98-11</w:t>
            </w:r>
          </w:p>
          <w:p w:rsidR="00822D0C" w:rsidRDefault="00822D0C" w:rsidP="00822D0C">
            <w:pPr>
              <w:pStyle w:val="20"/>
              <w:shd w:val="clear" w:color="auto" w:fill="auto"/>
              <w:spacing w:before="363" w:line="269" w:lineRule="exact"/>
              <w:ind w:right="20"/>
              <w:jc w:val="left"/>
            </w:pPr>
          </w:p>
          <w:p w:rsidR="00822D0C" w:rsidRDefault="00822D0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</w:tr>
      <w:tr w:rsidR="00822D0C" w:rsidTr="00822D0C">
        <w:tc>
          <w:tcPr>
            <w:tcW w:w="5211" w:type="dxa"/>
          </w:tcPr>
          <w:p w:rsidR="00822D0C" w:rsidRDefault="00822D0C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</w:p>
          <w:p w:rsidR="00822D0C" w:rsidRDefault="00822D0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  <w:tc>
          <w:tcPr>
            <w:tcW w:w="4894" w:type="dxa"/>
            <w:hideMark/>
          </w:tcPr>
          <w:p w:rsidR="00822D0C" w:rsidRDefault="00822D0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УТВЕРЖДАЮ</w:t>
            </w:r>
          </w:p>
          <w:p w:rsidR="00822D0C" w:rsidRDefault="00822D0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Заведующий МДОУ «Детский сад комбинированного вида № 176»</w:t>
            </w:r>
          </w:p>
          <w:p w:rsidR="00822D0C" w:rsidRDefault="00822D0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 ___________/Алексеева В.О./</w:t>
            </w:r>
          </w:p>
          <w:p w:rsidR="00822D0C" w:rsidRDefault="00822D0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Приказ № ______от  24.02.2022г. </w:t>
            </w:r>
          </w:p>
        </w:tc>
      </w:tr>
    </w:tbl>
    <w:p w:rsidR="00822D0C" w:rsidRDefault="00822D0C" w:rsidP="00822D0C">
      <w:pPr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1"/>
        </w:rPr>
      </w:pPr>
    </w:p>
    <w:p w:rsidR="00822D0C" w:rsidRDefault="00822D0C" w:rsidP="00822D0C">
      <w:pPr>
        <w:shd w:val="clear" w:color="auto" w:fill="FFFFFF"/>
        <w:autoSpaceDE w:val="0"/>
        <w:autoSpaceDN w:val="0"/>
        <w:adjustRightInd w:val="0"/>
        <w:spacing w:line="274" w:lineRule="exact"/>
        <w:ind w:left="1872" w:hanging="454"/>
        <w:rPr>
          <w:rFonts w:ascii="Times New Roman" w:eastAsia="Times New Roman" w:hAnsi="Times New Roman" w:cs="Times New Roman"/>
          <w:spacing w:val="1"/>
        </w:rPr>
      </w:pPr>
    </w:p>
    <w:p w:rsidR="0018169D" w:rsidRPr="00822D0C" w:rsidRDefault="00BF10D1">
      <w:pPr>
        <w:pStyle w:val="20"/>
        <w:shd w:val="clear" w:color="auto" w:fill="auto"/>
        <w:spacing w:before="363" w:line="269" w:lineRule="exact"/>
        <w:ind w:right="20"/>
        <w:rPr>
          <w:sz w:val="24"/>
          <w:szCs w:val="24"/>
        </w:rPr>
      </w:pPr>
      <w:r w:rsidRPr="00822D0C">
        <w:rPr>
          <w:sz w:val="24"/>
          <w:szCs w:val="24"/>
        </w:rPr>
        <w:t>ПРАВИЛА,</w:t>
      </w:r>
    </w:p>
    <w:p w:rsidR="0018169D" w:rsidRPr="00822D0C" w:rsidRDefault="00BF10D1">
      <w:pPr>
        <w:pStyle w:val="20"/>
        <w:shd w:val="clear" w:color="auto" w:fill="auto"/>
        <w:spacing w:line="269" w:lineRule="exact"/>
        <w:ind w:right="20"/>
        <w:rPr>
          <w:sz w:val="24"/>
          <w:szCs w:val="24"/>
        </w:rPr>
      </w:pPr>
      <w:r w:rsidRPr="00822D0C">
        <w:rPr>
          <w:sz w:val="24"/>
          <w:szCs w:val="24"/>
        </w:rPr>
        <w:t>регламентирующие вопросы обмена деловыми подарками и знаками делового гостеприимства</w:t>
      </w:r>
    </w:p>
    <w:p w:rsidR="00822D0C" w:rsidRPr="00822D0C" w:rsidRDefault="00BF10D1" w:rsidP="00822D0C">
      <w:pPr>
        <w:pStyle w:val="20"/>
        <w:shd w:val="clear" w:color="auto" w:fill="auto"/>
        <w:spacing w:after="271" w:line="269" w:lineRule="exact"/>
        <w:ind w:right="20"/>
        <w:rPr>
          <w:sz w:val="24"/>
          <w:szCs w:val="24"/>
        </w:rPr>
      </w:pPr>
      <w:r w:rsidRPr="00822D0C">
        <w:rPr>
          <w:sz w:val="24"/>
          <w:szCs w:val="24"/>
        </w:rPr>
        <w:t xml:space="preserve">в </w:t>
      </w:r>
      <w:r w:rsidR="00822D0C" w:rsidRPr="00822D0C">
        <w:rPr>
          <w:sz w:val="24"/>
          <w:szCs w:val="24"/>
        </w:rPr>
        <w:t>МДОУ "Детский сад комбинированного вида № 176"</w:t>
      </w:r>
    </w:p>
    <w:p w:rsidR="0018169D" w:rsidRPr="00822D0C" w:rsidRDefault="00BF10D1" w:rsidP="00822D0C">
      <w:pPr>
        <w:pStyle w:val="20"/>
        <w:shd w:val="clear" w:color="auto" w:fill="auto"/>
        <w:spacing w:after="271" w:line="269" w:lineRule="exact"/>
        <w:ind w:right="20"/>
        <w:rPr>
          <w:sz w:val="24"/>
          <w:szCs w:val="24"/>
        </w:rPr>
      </w:pPr>
      <w:r w:rsidRPr="00822D0C">
        <w:rPr>
          <w:sz w:val="24"/>
          <w:szCs w:val="24"/>
        </w:rPr>
        <w:t>1.Общие положения</w:t>
      </w:r>
    </w:p>
    <w:p w:rsidR="0018169D" w:rsidRPr="00822D0C" w:rsidRDefault="00BF10D1">
      <w:pPr>
        <w:pStyle w:val="22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1.1 Правила, регламент</w:t>
      </w:r>
      <w:r w:rsidRPr="00822D0C">
        <w:rPr>
          <w:sz w:val="24"/>
          <w:szCs w:val="24"/>
        </w:rPr>
        <w:t xml:space="preserve">ирующие вопросы обмена деловыми подарками и знаками делового гостеприимства работников </w:t>
      </w:r>
      <w:r w:rsidR="00822D0C" w:rsidRPr="00822D0C">
        <w:rPr>
          <w:sz w:val="24"/>
          <w:szCs w:val="24"/>
        </w:rPr>
        <w:t>МДОУ "Детский сад комбинированного вида № 176"</w:t>
      </w:r>
      <w:r w:rsidR="00822D0C" w:rsidRPr="00822D0C">
        <w:rPr>
          <w:sz w:val="24"/>
          <w:szCs w:val="24"/>
        </w:rPr>
        <w:t xml:space="preserve"> </w:t>
      </w:r>
      <w:r w:rsidRPr="00822D0C">
        <w:rPr>
          <w:sz w:val="24"/>
          <w:szCs w:val="24"/>
        </w:rPr>
        <w:t>(далее - Правила) разработаны в соответствии с Федеральным законом «О противодействии коррупции» № 27Э-ФЗ от 25.12.2008 г.</w:t>
      </w:r>
    </w:p>
    <w:p w:rsidR="0018169D" w:rsidRPr="00822D0C" w:rsidRDefault="00BF10D1">
      <w:pPr>
        <w:pStyle w:val="22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Верхний стои</w:t>
      </w:r>
      <w:r w:rsidRPr="00822D0C">
        <w:rPr>
          <w:sz w:val="24"/>
          <w:szCs w:val="24"/>
        </w:rPr>
        <w:t>мостный порог делового подарка, который может быть преподнесен, составляет не выше 3 000,00 рублей. Превышение этой суммы официально считается взяткой, о которой необходимо сообщить руководителю организации.</w:t>
      </w:r>
    </w:p>
    <w:p w:rsidR="0018169D" w:rsidRPr="00822D0C" w:rsidRDefault="00BF10D1">
      <w:pPr>
        <w:pStyle w:val="22"/>
        <w:numPr>
          <w:ilvl w:val="0"/>
          <w:numId w:val="1"/>
        </w:numPr>
        <w:shd w:val="clear" w:color="auto" w:fill="auto"/>
        <w:tabs>
          <w:tab w:val="left" w:pos="1191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 xml:space="preserve">Деловые подарки, знаки делового гостеприимства </w:t>
      </w:r>
      <w:r w:rsidRPr="00822D0C">
        <w:rPr>
          <w:sz w:val="24"/>
          <w:szCs w:val="24"/>
        </w:rPr>
        <w:t>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18169D" w:rsidRPr="00822D0C" w:rsidRDefault="00BF10D1">
      <w:pPr>
        <w:pStyle w:val="22"/>
        <w:numPr>
          <w:ilvl w:val="0"/>
          <w:numId w:val="1"/>
        </w:numPr>
        <w:shd w:val="clear" w:color="auto" w:fill="auto"/>
        <w:tabs>
          <w:tab w:val="left" w:pos="1067"/>
        </w:tabs>
        <w:spacing w:after="275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Данные Правила вступают в силу с момента принятия на О</w:t>
      </w:r>
      <w:r w:rsidRPr="00822D0C">
        <w:rPr>
          <w:sz w:val="24"/>
          <w:szCs w:val="24"/>
        </w:rPr>
        <w:t>бщем собрании работников трудового коллектива и утверждения приказом руководителя образовательной организации. Данные правила действуют до принятия новых Правил.</w:t>
      </w:r>
    </w:p>
    <w:p w:rsidR="0018169D" w:rsidRPr="00822D0C" w:rsidRDefault="00BF10D1">
      <w:pPr>
        <w:pStyle w:val="20"/>
        <w:shd w:val="clear" w:color="auto" w:fill="auto"/>
        <w:spacing w:after="309" w:line="230" w:lineRule="exact"/>
        <w:ind w:lef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2. Правила обмена деловыми подарками и знаками делового гостеприимства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191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Поводы, по которым прин</w:t>
      </w:r>
      <w:r w:rsidRPr="00822D0C">
        <w:rPr>
          <w:sz w:val="24"/>
          <w:szCs w:val="24"/>
        </w:rPr>
        <w:t>ято делать подарки и оказывать знаки делового гостеприимства:</w:t>
      </w:r>
    </w:p>
    <w:p w:rsidR="0018169D" w:rsidRPr="00822D0C" w:rsidRDefault="00BF10D1">
      <w:pPr>
        <w:pStyle w:val="22"/>
        <w:shd w:val="clear" w:color="auto" w:fill="auto"/>
        <w:spacing w:after="0"/>
        <w:ind w:lef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-юбилейные и другие значительные даты;</w:t>
      </w:r>
    </w:p>
    <w:p w:rsidR="0018169D" w:rsidRPr="00822D0C" w:rsidRDefault="00BF10D1">
      <w:pPr>
        <w:pStyle w:val="22"/>
        <w:shd w:val="clear" w:color="auto" w:fill="auto"/>
        <w:spacing w:after="0"/>
        <w:ind w:lef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-государственные праздники;</w:t>
      </w:r>
    </w:p>
    <w:p w:rsidR="0018169D" w:rsidRPr="00822D0C" w:rsidRDefault="00BF10D1">
      <w:pPr>
        <w:pStyle w:val="22"/>
        <w:shd w:val="clear" w:color="auto" w:fill="auto"/>
        <w:spacing w:after="0"/>
        <w:ind w:lef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-профессиональные праздники и т.д.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7"/>
        </w:tabs>
        <w:spacing w:after="0"/>
        <w:ind w:lef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Подарок не должен быть дорогим, сохраняя скорее символический характер.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7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 xml:space="preserve">Подарки, которые </w:t>
      </w:r>
      <w:r w:rsidRPr="00822D0C">
        <w:rPr>
          <w:sz w:val="24"/>
          <w:szCs w:val="24"/>
        </w:rPr>
        <w:t>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18169D" w:rsidRPr="00822D0C" w:rsidRDefault="00BF10D1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/>
        <w:ind w:lef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быть разумно обоснованными, соразмерными и не являться предме</w:t>
      </w:r>
      <w:r w:rsidRPr="00822D0C">
        <w:rPr>
          <w:sz w:val="24"/>
          <w:szCs w:val="24"/>
        </w:rPr>
        <w:t>тами роскоши;</w:t>
      </w:r>
    </w:p>
    <w:p w:rsidR="0018169D" w:rsidRPr="00822D0C" w:rsidRDefault="00BF10D1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 xml:space="preserve">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</w:t>
      </w:r>
      <w:r w:rsidRPr="00822D0C">
        <w:rPr>
          <w:sz w:val="24"/>
          <w:szCs w:val="24"/>
        </w:rPr>
        <w:lastRenderedPageBreak/>
        <w:t>решений (о заключении сделки, о получении лицензии, разрешения, согласования</w:t>
      </w:r>
      <w:r w:rsidRPr="00822D0C">
        <w:rPr>
          <w:sz w:val="24"/>
          <w:szCs w:val="24"/>
        </w:rPr>
        <w:t>, выставления более высоких оценок и т.п.) либо попытку оказать влияние на получателя с иной незаконной или неэтичной целью;</w:t>
      </w:r>
    </w:p>
    <w:p w:rsidR="0018169D" w:rsidRPr="00822D0C" w:rsidRDefault="00BF10D1">
      <w:pPr>
        <w:pStyle w:val="22"/>
        <w:numPr>
          <w:ilvl w:val="0"/>
          <w:numId w:val="3"/>
        </w:numPr>
        <w:shd w:val="clear" w:color="auto" w:fill="auto"/>
        <w:tabs>
          <w:tab w:val="left" w:pos="764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 xml:space="preserve">не создавать </w:t>
      </w:r>
      <w:proofErr w:type="spellStart"/>
      <w:r w:rsidRPr="00822D0C">
        <w:rPr>
          <w:sz w:val="24"/>
          <w:szCs w:val="24"/>
        </w:rPr>
        <w:t>репутационного</w:t>
      </w:r>
      <w:proofErr w:type="spellEnd"/>
      <w:r w:rsidRPr="00822D0C">
        <w:rPr>
          <w:sz w:val="24"/>
          <w:szCs w:val="24"/>
        </w:rPr>
        <w:t xml:space="preserve"> риска для учреждения, работников и иных лиц в случае раскрытия информации о совершенных подарках и поне</w:t>
      </w:r>
      <w:r w:rsidRPr="00822D0C">
        <w:rPr>
          <w:sz w:val="24"/>
          <w:szCs w:val="24"/>
        </w:rPr>
        <w:t>сенных представительских расходах;</w:t>
      </w:r>
    </w:p>
    <w:p w:rsidR="0018169D" w:rsidRPr="00822D0C" w:rsidRDefault="00BF10D1">
      <w:pPr>
        <w:pStyle w:val="22"/>
        <w:numPr>
          <w:ilvl w:val="0"/>
          <w:numId w:val="3"/>
        </w:numPr>
        <w:shd w:val="clear" w:color="auto" w:fill="auto"/>
        <w:tabs>
          <w:tab w:val="left" w:pos="764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не противоречить принципам и требованиям антикоррупционной политики учре</w:t>
      </w:r>
      <w:r w:rsidR="00822D0C" w:rsidRPr="00822D0C">
        <w:rPr>
          <w:sz w:val="24"/>
          <w:szCs w:val="24"/>
        </w:rPr>
        <w:t>ждения, норм профессиональной эт</w:t>
      </w:r>
      <w:r w:rsidRPr="00822D0C">
        <w:rPr>
          <w:sz w:val="24"/>
          <w:szCs w:val="24"/>
        </w:rPr>
        <w:t>ики педагогических работников и другим внутренним документам учреждения, действующему законодательству и общепринятым</w:t>
      </w:r>
      <w:r w:rsidRPr="00822D0C">
        <w:rPr>
          <w:sz w:val="24"/>
          <w:szCs w:val="24"/>
        </w:rPr>
        <w:t xml:space="preserve"> нормам морали и нравственности.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Подарки, в том числе в виде оказания услу</w:t>
      </w:r>
      <w:r w:rsidRPr="00822D0C">
        <w:rPr>
          <w:sz w:val="24"/>
          <w:szCs w:val="24"/>
        </w:rPr>
        <w:t>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</w:t>
      </w:r>
      <w:r w:rsidRPr="00822D0C">
        <w:rPr>
          <w:sz w:val="24"/>
          <w:szCs w:val="24"/>
        </w:rPr>
        <w:t>ивность его деловых суждений и решений.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Работники учреждения должны отказываться от предложений, получения подарков, оплаты их расходов и влияния на исход сделки, конкурса, аукциона, выставление оценок, на принимаемые учреждением решения и т.д.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При любых с</w:t>
      </w:r>
      <w:r w:rsidRPr="00822D0C">
        <w:rPr>
          <w:sz w:val="24"/>
          <w:szCs w:val="24"/>
        </w:rPr>
        <w:t>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Не допускается</w:t>
      </w:r>
      <w:r w:rsidRPr="00822D0C">
        <w:rPr>
          <w:sz w:val="24"/>
          <w:szCs w:val="24"/>
        </w:rPr>
        <w:t xml:space="preserve">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 xml:space="preserve">Не допускается принимать подарки и т.д. </w:t>
      </w:r>
      <w:r w:rsidRPr="00822D0C">
        <w:rPr>
          <w:sz w:val="24"/>
          <w:szCs w:val="24"/>
        </w:rPr>
        <w:t>в ходе проведения торгов и во время прямых переговоров при заключении договоров (контрактов).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215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 xml:space="preserve">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</w:t>
      </w:r>
      <w:r w:rsidRPr="00822D0C">
        <w:rPr>
          <w:sz w:val="24"/>
          <w:szCs w:val="24"/>
        </w:rPr>
        <w:t>использована в коррупционных целях или иным незаконным путем.</w:t>
      </w:r>
    </w:p>
    <w:p w:rsidR="0018169D" w:rsidRPr="00822D0C" w:rsidRDefault="00BF10D1">
      <w:pPr>
        <w:pStyle w:val="22"/>
        <w:numPr>
          <w:ilvl w:val="0"/>
          <w:numId w:val="2"/>
        </w:numPr>
        <w:shd w:val="clear" w:color="auto" w:fill="auto"/>
        <w:tabs>
          <w:tab w:val="left" w:pos="1215"/>
        </w:tabs>
        <w:spacing w:after="0"/>
        <w:ind w:left="20" w:right="20" w:firstLine="560"/>
        <w:jc w:val="both"/>
        <w:rPr>
          <w:sz w:val="24"/>
          <w:szCs w:val="24"/>
        </w:rPr>
      </w:pPr>
      <w:r w:rsidRPr="00822D0C">
        <w:rPr>
          <w:sz w:val="24"/>
          <w:szCs w:val="24"/>
        </w:rPr>
        <w:t>Неисполнение настоящих Правил может стать основанием для применения к работнику учреждения мер дисциплинарного, административного, уголовного и гражданск</w:t>
      </w:r>
      <w:proofErr w:type="gramStart"/>
      <w:r w:rsidRPr="00822D0C">
        <w:rPr>
          <w:sz w:val="24"/>
          <w:szCs w:val="24"/>
        </w:rPr>
        <w:t>о-</w:t>
      </w:r>
      <w:proofErr w:type="gramEnd"/>
      <w:r w:rsidRPr="00822D0C">
        <w:rPr>
          <w:sz w:val="24"/>
          <w:szCs w:val="24"/>
        </w:rPr>
        <w:t xml:space="preserve"> правового характера.</w:t>
      </w:r>
      <w:bookmarkStart w:id="0" w:name="_GoBack"/>
      <w:bookmarkEnd w:id="0"/>
    </w:p>
    <w:sectPr w:rsidR="0018169D" w:rsidRPr="00822D0C">
      <w:type w:val="continuous"/>
      <w:pgSz w:w="11909" w:h="16838"/>
      <w:pgMar w:top="961" w:right="900" w:bottom="961" w:left="9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D1" w:rsidRDefault="00BF10D1">
      <w:r>
        <w:separator/>
      </w:r>
    </w:p>
  </w:endnote>
  <w:endnote w:type="continuationSeparator" w:id="0">
    <w:p w:rsidR="00BF10D1" w:rsidRDefault="00BF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D1" w:rsidRDefault="00BF10D1"/>
  </w:footnote>
  <w:footnote w:type="continuationSeparator" w:id="0">
    <w:p w:rsidR="00BF10D1" w:rsidRDefault="00BF1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4077"/>
    <w:multiLevelType w:val="multilevel"/>
    <w:tmpl w:val="B3181AC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000EA"/>
    <w:multiLevelType w:val="multilevel"/>
    <w:tmpl w:val="84820F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C3282"/>
    <w:multiLevelType w:val="multilevel"/>
    <w:tmpl w:val="ACA6F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9D"/>
    <w:rsid w:val="0018169D"/>
    <w:rsid w:val="00822D0C"/>
    <w:rsid w:val="00B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2024-01-26T09:40:00Z</dcterms:created>
  <dcterms:modified xsi:type="dcterms:W3CDTF">2024-01-26T09:44:00Z</dcterms:modified>
</cp:coreProperties>
</file>